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Опросный лист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при проведении публичных консультаций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4"/>
          <w:lang w:val="ru-RU" w:bidi="ar-SA"/>
        </w:rPr>
      </w:pPr>
      <w:r w:rsidRPr="00CC124B">
        <w:rPr>
          <w:rFonts w:eastAsia="Calibri" w:cs="Arial"/>
          <w:b/>
          <w:bCs/>
          <w:sz w:val="24"/>
          <w:lang w:val="ru-RU" w:bidi="ar-SA"/>
        </w:rPr>
        <w:t xml:space="preserve">по оценке фактического воздействия 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sz w:val="24"/>
          <w:lang w:val="ru-RU" w:bidi="ar-SA"/>
        </w:rPr>
      </w:pP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 xml:space="preserve">Пожалуйста, заполните и направьте данную форму </w:t>
      </w:r>
      <w:r w:rsidR="009F741C">
        <w:rPr>
          <w:rFonts w:cs="Arial"/>
          <w:sz w:val="24"/>
          <w:lang w:val="ru-RU" w:eastAsia="ru-RU" w:bidi="ar-SA"/>
        </w:rPr>
        <w:t>по</w:t>
      </w:r>
      <w:r w:rsidRPr="00CC124B">
        <w:rPr>
          <w:rFonts w:cs="Arial"/>
          <w:sz w:val="24"/>
          <w:lang w:val="ru-RU" w:eastAsia="ru-RU" w:bidi="ar-SA"/>
        </w:rPr>
        <w:t xml:space="preserve"> адрес</w:t>
      </w:r>
      <w:r w:rsidR="009F741C">
        <w:rPr>
          <w:rFonts w:cs="Arial"/>
          <w:sz w:val="24"/>
          <w:lang w:val="ru-RU" w:eastAsia="ru-RU" w:bidi="ar-SA"/>
        </w:rPr>
        <w:t>у:</w:t>
      </w:r>
      <w:r w:rsidRPr="00CC124B">
        <w:rPr>
          <w:rFonts w:cs="Arial"/>
          <w:sz w:val="24"/>
          <w:lang w:val="ru-RU" w:eastAsia="ru-RU" w:bidi="ar-SA"/>
        </w:rPr>
        <w:t xml:space="preserve"> </w:t>
      </w:r>
      <w:r w:rsidR="005B55AE">
        <w:rPr>
          <w:rFonts w:cs="Arial"/>
          <w:sz w:val="24"/>
          <w:lang w:val="ru-RU" w:eastAsia="ru-RU" w:bidi="ar-SA"/>
        </w:rPr>
        <w:t>626170, Т</w:t>
      </w:r>
      <w:bookmarkStart w:id="0" w:name="_GoBack"/>
      <w:bookmarkEnd w:id="0"/>
      <w:r w:rsidR="009F741C">
        <w:rPr>
          <w:rFonts w:cs="Arial"/>
          <w:sz w:val="24"/>
          <w:lang w:val="ru-RU" w:eastAsia="ru-RU" w:bidi="ar-SA"/>
        </w:rPr>
        <w:t xml:space="preserve">юменская область, </w:t>
      </w:r>
      <w:proofErr w:type="spellStart"/>
      <w:r w:rsidR="009F741C">
        <w:rPr>
          <w:rFonts w:cs="Arial"/>
          <w:sz w:val="24"/>
          <w:lang w:val="ru-RU" w:eastAsia="ru-RU" w:bidi="ar-SA"/>
        </w:rPr>
        <w:t>с</w:t>
      </w:r>
      <w:proofErr w:type="gramStart"/>
      <w:r w:rsidR="009F741C">
        <w:rPr>
          <w:rFonts w:cs="Arial"/>
          <w:sz w:val="24"/>
          <w:lang w:val="ru-RU" w:eastAsia="ru-RU" w:bidi="ar-SA"/>
        </w:rPr>
        <w:t>.У</w:t>
      </w:r>
      <w:proofErr w:type="gramEnd"/>
      <w:r w:rsidR="009F741C">
        <w:rPr>
          <w:rFonts w:cs="Arial"/>
          <w:sz w:val="24"/>
          <w:lang w:val="ru-RU" w:eastAsia="ru-RU" w:bidi="ar-SA"/>
        </w:rPr>
        <w:t>ват</w:t>
      </w:r>
      <w:proofErr w:type="spellEnd"/>
      <w:r w:rsidR="009F741C">
        <w:rPr>
          <w:rFonts w:cs="Arial"/>
          <w:sz w:val="24"/>
          <w:lang w:val="ru-RU" w:eastAsia="ru-RU" w:bidi="ar-SA"/>
        </w:rPr>
        <w:t xml:space="preserve">, </w:t>
      </w:r>
      <w:proofErr w:type="spellStart"/>
      <w:r w:rsidR="009F741C">
        <w:rPr>
          <w:rFonts w:cs="Arial"/>
          <w:sz w:val="24"/>
          <w:lang w:val="ru-RU" w:eastAsia="ru-RU" w:bidi="ar-SA"/>
        </w:rPr>
        <w:t>ул.Иртышская</w:t>
      </w:r>
      <w:proofErr w:type="spellEnd"/>
      <w:r w:rsidR="009F741C">
        <w:rPr>
          <w:rFonts w:cs="Arial"/>
          <w:sz w:val="24"/>
          <w:lang w:val="ru-RU" w:eastAsia="ru-RU" w:bidi="ar-SA"/>
        </w:rPr>
        <w:t>, д.19, кабинет № 230, или на адрес</w:t>
      </w:r>
      <w:r w:rsidRPr="00CC124B">
        <w:rPr>
          <w:rFonts w:cs="Arial"/>
          <w:sz w:val="24"/>
          <w:lang w:val="ru-RU" w:eastAsia="ru-RU" w:bidi="ar-SA"/>
        </w:rPr>
        <w:t xml:space="preserve"> электронной почты ответственного</w:t>
      </w:r>
      <w:r w:rsidR="009F741C">
        <w:rPr>
          <w:rFonts w:cs="Arial"/>
          <w:sz w:val="24"/>
          <w:lang w:val="ru-RU" w:eastAsia="ru-RU" w:bidi="ar-SA"/>
        </w:rPr>
        <w:t xml:space="preserve"> сотрудника </w:t>
      </w:r>
      <w:r w:rsidR="009F741C">
        <w:rPr>
          <w:rFonts w:cs="Arial"/>
          <w:sz w:val="24"/>
          <w:lang w:eastAsia="ru-RU" w:bidi="ar-SA"/>
        </w:rPr>
        <w:t>a</w:t>
      </w:r>
      <w:r w:rsidR="009F741C" w:rsidRPr="009F741C">
        <w:rPr>
          <w:rFonts w:cs="Arial"/>
          <w:sz w:val="24"/>
          <w:lang w:val="ru-RU" w:eastAsia="ru-RU" w:bidi="ar-SA"/>
        </w:rPr>
        <w:t>.</w:t>
      </w:r>
      <w:proofErr w:type="spellStart"/>
      <w:r w:rsidR="009F741C">
        <w:rPr>
          <w:rFonts w:cs="Arial"/>
          <w:sz w:val="24"/>
          <w:lang w:eastAsia="ru-RU" w:bidi="ar-SA"/>
        </w:rPr>
        <w:t>simonova</w:t>
      </w:r>
      <w:proofErr w:type="spellEnd"/>
      <w:r w:rsidR="009F741C" w:rsidRPr="009F741C">
        <w:rPr>
          <w:rFonts w:cs="Arial"/>
          <w:sz w:val="24"/>
          <w:lang w:val="ru-RU" w:eastAsia="ru-RU" w:bidi="ar-SA"/>
        </w:rPr>
        <w:t>@</w:t>
      </w:r>
      <w:proofErr w:type="spellStart"/>
      <w:r w:rsidR="009F741C">
        <w:rPr>
          <w:rFonts w:cs="Arial"/>
          <w:sz w:val="24"/>
          <w:lang w:eastAsia="ru-RU" w:bidi="ar-SA"/>
        </w:rPr>
        <w:t>uvatregion</w:t>
      </w:r>
      <w:proofErr w:type="spellEnd"/>
      <w:r w:rsidR="009F741C" w:rsidRPr="009F741C">
        <w:rPr>
          <w:rFonts w:cs="Arial"/>
          <w:sz w:val="24"/>
          <w:lang w:val="ru-RU" w:eastAsia="ru-RU" w:bidi="ar-SA"/>
        </w:rPr>
        <w:t>.</w:t>
      </w:r>
      <w:proofErr w:type="spellStart"/>
      <w:r w:rsidR="009F741C">
        <w:rPr>
          <w:rFonts w:cs="Arial"/>
          <w:sz w:val="24"/>
          <w:lang w:eastAsia="ru-RU" w:bidi="ar-SA"/>
        </w:rPr>
        <w:t>ru</w:t>
      </w:r>
      <w:proofErr w:type="spellEnd"/>
      <w:r w:rsidR="009F741C">
        <w:rPr>
          <w:rFonts w:cs="Arial"/>
          <w:sz w:val="24"/>
          <w:lang w:val="ru-RU" w:eastAsia="ru-RU" w:bidi="ar-SA"/>
        </w:rPr>
        <w:t xml:space="preserve"> не позднее «6» декабря</w:t>
      </w:r>
      <w:r w:rsidRPr="00CC124B">
        <w:rPr>
          <w:rFonts w:cs="Arial"/>
          <w:sz w:val="24"/>
          <w:lang w:val="ru-RU" w:eastAsia="ru-RU" w:bidi="ar-SA"/>
        </w:rPr>
        <w:t xml:space="preserve"> 20</w:t>
      </w:r>
      <w:r w:rsidR="009F741C">
        <w:rPr>
          <w:rFonts w:cs="Arial"/>
          <w:sz w:val="24"/>
          <w:lang w:val="ru-RU" w:eastAsia="ru-RU" w:bidi="ar-SA"/>
        </w:rPr>
        <w:t>16</w:t>
      </w:r>
      <w:r w:rsidRPr="00CC124B">
        <w:rPr>
          <w:rFonts w:cs="Arial"/>
          <w:sz w:val="24"/>
          <w:lang w:val="ru-RU" w:eastAsia="ru-RU" w:bidi="ar-SA"/>
        </w:rPr>
        <w:t xml:space="preserve"> года.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Контактная информация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Название органа, организации/Ф.И.О.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Сфера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Ф.И.О. контактного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Номер контактного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Адрес электронной 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Ответьте на следующие вопросы:</w:t>
      </w:r>
    </w:p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1. Обоснованы ли нормы, содержащиеся в нормативном правовом акте?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CC124B">
        <w:rPr>
          <w:rFonts w:cs="Arial"/>
          <w:i/>
          <w:sz w:val="24"/>
          <w:lang w:val="ru-RU" w:eastAsia="ru-RU" w:bidi="ar-SA"/>
        </w:rPr>
        <w:t>(по возможности дайте количественную оценку)</w:t>
      </w:r>
      <w:r w:rsidRPr="00CC124B">
        <w:rPr>
          <w:rFonts w:cs="Arial"/>
          <w:sz w:val="24"/>
          <w:lang w:val="ru-RU" w:eastAsia="ru-RU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4. Оцените, насколько полно и точно отражены обязанности,</w:t>
      </w:r>
      <w:r w:rsidRPr="00CC124B">
        <w:rPr>
          <w:rFonts w:cs="Arial"/>
          <w:b/>
          <w:sz w:val="24"/>
          <w:lang w:val="ru-RU" w:eastAsia="ru-RU" w:bidi="ar-SA"/>
        </w:rPr>
        <w:t xml:space="preserve"> </w:t>
      </w:r>
      <w:r w:rsidRPr="00CC124B">
        <w:rPr>
          <w:rFonts w:cs="Arial"/>
          <w:sz w:val="24"/>
          <w:lang w:val="ru-RU" w:eastAsia="ru-RU" w:bidi="ar-SA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CC124B" w:rsidRDefault="00E725D6" w:rsidP="00E725D6">
      <w:pPr>
        <w:widowControl w:val="0"/>
        <w:autoSpaceDE w:val="0"/>
        <w:autoSpaceDN w:val="0"/>
        <w:adjustRightInd w:val="0"/>
        <w:spacing w:before="120"/>
        <w:ind w:firstLine="0"/>
        <w:rPr>
          <w:rFonts w:cs="Arial"/>
          <w:sz w:val="24"/>
          <w:lang w:val="ru-RU" w:eastAsia="ru-RU" w:bidi="ar-SA"/>
        </w:rPr>
      </w:pPr>
      <w:r w:rsidRPr="00CC124B">
        <w:rPr>
          <w:rFonts w:cs="Arial"/>
          <w:sz w:val="24"/>
          <w:lang w:val="ru-RU" w:eastAsia="ru-RU" w:bidi="ar-SA"/>
        </w:rPr>
        <w:t>6. Иные замечания и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25D6" w:rsidRPr="00CC124B" w:rsidTr="00FA338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5D6" w:rsidRPr="00CC124B" w:rsidRDefault="00E725D6" w:rsidP="00FA3382">
            <w:pPr>
              <w:ind w:firstLine="0"/>
              <w:rPr>
                <w:rFonts w:cs="Arial"/>
                <w:sz w:val="24"/>
                <w:lang w:val="ru-RU" w:eastAsia="ru-RU" w:bidi="ar-SA"/>
              </w:rPr>
            </w:pPr>
          </w:p>
        </w:tc>
      </w:tr>
    </w:tbl>
    <w:p w:rsidR="00E725D6" w:rsidRPr="006D65B3" w:rsidRDefault="00E725D6" w:rsidP="00E725D6">
      <w:pPr>
        <w:ind w:firstLine="0"/>
        <w:jc w:val="left"/>
        <w:rPr>
          <w:sz w:val="18"/>
          <w:szCs w:val="18"/>
          <w:lang w:val="ru-RU"/>
        </w:rPr>
      </w:pPr>
      <w:bookmarkStart w:id="1" w:name="Par774"/>
      <w:bookmarkEnd w:id="1"/>
    </w:p>
    <w:p w:rsidR="00331381" w:rsidRDefault="00331381"/>
    <w:sectPr w:rsidR="00331381" w:rsidSect="000E7A1F">
      <w:headerReference w:type="first" r:id="rId5"/>
      <w:pgSz w:w="11906" w:h="16838"/>
      <w:pgMar w:top="568" w:right="567" w:bottom="85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9B" w:rsidRDefault="005B55AE" w:rsidP="00763E9B">
    <w:pPr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75"/>
    <w:rsid w:val="00027B40"/>
    <w:rsid w:val="000C64D5"/>
    <w:rsid w:val="000D4BA6"/>
    <w:rsid w:val="000E0BA2"/>
    <w:rsid w:val="000E5160"/>
    <w:rsid w:val="000F3AE7"/>
    <w:rsid w:val="00126646"/>
    <w:rsid w:val="001808EC"/>
    <w:rsid w:val="001A5975"/>
    <w:rsid w:val="00227B7D"/>
    <w:rsid w:val="00276FB6"/>
    <w:rsid w:val="0029007C"/>
    <w:rsid w:val="002914B1"/>
    <w:rsid w:val="002B49CB"/>
    <w:rsid w:val="002C5629"/>
    <w:rsid w:val="002F7F70"/>
    <w:rsid w:val="00322A06"/>
    <w:rsid w:val="00331381"/>
    <w:rsid w:val="0036209F"/>
    <w:rsid w:val="00362D5E"/>
    <w:rsid w:val="00390DA4"/>
    <w:rsid w:val="003C2F19"/>
    <w:rsid w:val="00453615"/>
    <w:rsid w:val="00482659"/>
    <w:rsid w:val="00491B01"/>
    <w:rsid w:val="004E7B30"/>
    <w:rsid w:val="004F34A3"/>
    <w:rsid w:val="005267A1"/>
    <w:rsid w:val="005835CF"/>
    <w:rsid w:val="005A3644"/>
    <w:rsid w:val="005B55AE"/>
    <w:rsid w:val="005B7D02"/>
    <w:rsid w:val="00695CE4"/>
    <w:rsid w:val="00724215"/>
    <w:rsid w:val="00775075"/>
    <w:rsid w:val="00776034"/>
    <w:rsid w:val="007A673E"/>
    <w:rsid w:val="007D7AA1"/>
    <w:rsid w:val="00800A69"/>
    <w:rsid w:val="00816347"/>
    <w:rsid w:val="00860E18"/>
    <w:rsid w:val="00883996"/>
    <w:rsid w:val="008879A2"/>
    <w:rsid w:val="008910A2"/>
    <w:rsid w:val="008B6832"/>
    <w:rsid w:val="008E58AB"/>
    <w:rsid w:val="00901D47"/>
    <w:rsid w:val="00902958"/>
    <w:rsid w:val="00947BEA"/>
    <w:rsid w:val="00950C27"/>
    <w:rsid w:val="009727BF"/>
    <w:rsid w:val="009B2E89"/>
    <w:rsid w:val="009F741C"/>
    <w:rsid w:val="00A16E25"/>
    <w:rsid w:val="00A44341"/>
    <w:rsid w:val="00A44DBD"/>
    <w:rsid w:val="00A44F78"/>
    <w:rsid w:val="00A67CB4"/>
    <w:rsid w:val="00A84AF5"/>
    <w:rsid w:val="00AB12C0"/>
    <w:rsid w:val="00B07A88"/>
    <w:rsid w:val="00B10FB0"/>
    <w:rsid w:val="00B74029"/>
    <w:rsid w:val="00BA1E07"/>
    <w:rsid w:val="00BA3CCC"/>
    <w:rsid w:val="00BF0F1A"/>
    <w:rsid w:val="00BF0FA7"/>
    <w:rsid w:val="00BF25B2"/>
    <w:rsid w:val="00C53B4C"/>
    <w:rsid w:val="00C65DB4"/>
    <w:rsid w:val="00CB1DE6"/>
    <w:rsid w:val="00CC4AFE"/>
    <w:rsid w:val="00CE3177"/>
    <w:rsid w:val="00D77EF8"/>
    <w:rsid w:val="00E0771A"/>
    <w:rsid w:val="00E35833"/>
    <w:rsid w:val="00E620A7"/>
    <w:rsid w:val="00E725D6"/>
    <w:rsid w:val="00EC5312"/>
    <w:rsid w:val="00EF4EEC"/>
    <w:rsid w:val="00F21205"/>
    <w:rsid w:val="00F511FE"/>
    <w:rsid w:val="00F6274D"/>
    <w:rsid w:val="00F85B70"/>
    <w:rsid w:val="00F86156"/>
    <w:rsid w:val="00FA2F98"/>
    <w:rsid w:val="00FC0396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2016-11-21T08:12:00Z</dcterms:created>
  <dcterms:modified xsi:type="dcterms:W3CDTF">2016-11-21T08:16:00Z</dcterms:modified>
</cp:coreProperties>
</file>